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A4" w:rsidRPr="009C24A4" w:rsidRDefault="009C24A4" w:rsidP="00C75A09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9C24A4">
        <w:rPr>
          <w:rFonts w:ascii="Times New Roman" w:eastAsia="Times New Roman" w:hAnsi="Symbol" w:cs="Times New Roman"/>
          <w:sz w:val="24"/>
          <w:szCs w:val="24"/>
        </w:rPr>
        <w:t></w:t>
      </w:r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 National</w:t>
      </w:r>
      <w:proofErr w:type="gram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Assembly Speaker Maja </w:t>
      </w:r>
      <w:proofErr w:type="spellStart"/>
      <w:r w:rsidRPr="009C24A4">
        <w:rPr>
          <w:rFonts w:ascii="Times New Roman" w:eastAsia="Times New Roman" w:hAnsi="Times New Roman" w:cs="Times New Roman"/>
          <w:sz w:val="24"/>
          <w:szCs w:val="24"/>
        </w:rPr>
        <w:t>Gojkovic</w:t>
      </w:r>
      <w:proofErr w:type="spell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took part in the 133rd Assembly of the Inter-Parliamentary Union (IPU), in Geneva, 18-19 October 2015. Nebojsa </w:t>
      </w:r>
      <w:proofErr w:type="spellStart"/>
      <w:r w:rsidRPr="009C24A4">
        <w:rPr>
          <w:rFonts w:ascii="Times New Roman" w:eastAsia="Times New Roman" w:hAnsi="Times New Roman" w:cs="Times New Roman"/>
          <w:sz w:val="24"/>
          <w:szCs w:val="24"/>
        </w:rPr>
        <w:t>Beric</w:t>
      </w:r>
      <w:proofErr w:type="spell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C24A4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Milorad </w:t>
      </w:r>
      <w:proofErr w:type="spellStart"/>
      <w:r w:rsidRPr="009C24A4">
        <w:rPr>
          <w:rFonts w:ascii="Times New Roman" w:eastAsia="Times New Roman" w:hAnsi="Times New Roman" w:cs="Times New Roman"/>
          <w:sz w:val="24"/>
          <w:szCs w:val="24"/>
        </w:rPr>
        <w:t>Mijatoic</w:t>
      </w:r>
      <w:proofErr w:type="spell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and Goran Bogdanovic, members of the National Assembly’s standing delegation to IPU, also took part in the proceedings.</w:t>
      </w:r>
    </w:p>
    <w:p w:rsidR="00723AED" w:rsidRDefault="009C24A4" w:rsidP="00C75A09">
      <w:pPr>
        <w:jc w:val="both"/>
      </w:pPr>
      <w:proofErr w:type="gramStart"/>
      <w:r w:rsidRPr="009C24A4">
        <w:rPr>
          <w:rFonts w:ascii="Times New Roman" w:eastAsia="Times New Roman" w:hAnsi="Symbol" w:cs="Times New Roman"/>
          <w:sz w:val="24"/>
          <w:szCs w:val="24"/>
        </w:rPr>
        <w:t></w:t>
      </w:r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 National</w:t>
      </w:r>
      <w:proofErr w:type="gram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Assembly Speaker Maja </w:t>
      </w:r>
      <w:proofErr w:type="spellStart"/>
      <w:r w:rsidRPr="009C24A4">
        <w:rPr>
          <w:rFonts w:ascii="Times New Roman" w:eastAsia="Times New Roman" w:hAnsi="Times New Roman" w:cs="Times New Roman"/>
          <w:sz w:val="24"/>
          <w:szCs w:val="24"/>
        </w:rPr>
        <w:t>Gojkovic</w:t>
      </w:r>
      <w:proofErr w:type="spellEnd"/>
      <w:r w:rsidRPr="009C24A4">
        <w:rPr>
          <w:rFonts w:ascii="Times New Roman" w:eastAsia="Times New Roman" w:hAnsi="Times New Roman" w:cs="Times New Roman"/>
          <w:sz w:val="24"/>
          <w:szCs w:val="24"/>
        </w:rPr>
        <w:t xml:space="preserve"> took part in the 131st Inter-Parliamentary Union (IPU) plenary session in Geneva, 12-16 October 2014.</w:t>
      </w:r>
      <w:bookmarkEnd w:id="0"/>
    </w:p>
    <w:sectPr w:rsidR="00723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53"/>
    <w:rsid w:val="00723AED"/>
    <w:rsid w:val="009C24A4"/>
    <w:rsid w:val="00C75A09"/>
    <w:rsid w:val="00F23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7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2016-12-15T08:51:00Z</dcterms:created>
  <dcterms:modified xsi:type="dcterms:W3CDTF">2016-12-22T15:57:00Z</dcterms:modified>
</cp:coreProperties>
</file>